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ANKLE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KNEE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HIP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bookmarkStart w:id="0" w:name="_GoBack"/>
      <w:bookmarkEnd w:id="0"/>
      <w:r w:rsidRPr="003B3B83">
        <w:rPr>
          <w:sz w:val="72"/>
          <w:lang w:val="en-US"/>
        </w:rPr>
        <w:t>BACKBONE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SHOULDER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ELBOW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QUADRICEPS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TIBIAL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GLUTEUS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LARGE BACKBONE</w:t>
      </w:r>
    </w:p>
    <w:p w:rsidR="003B3B83" w:rsidRPr="003B3B83" w:rsidRDefault="003B3B83" w:rsidP="003B3B83">
      <w:pPr>
        <w:jc w:val="center"/>
        <w:rPr>
          <w:sz w:val="72"/>
          <w:lang w:val="en-US"/>
        </w:rPr>
      </w:pPr>
      <w:r w:rsidRPr="003B3B83">
        <w:rPr>
          <w:sz w:val="72"/>
          <w:lang w:val="en-US"/>
        </w:rPr>
        <w:t>DELTOID</w:t>
      </w:r>
    </w:p>
    <w:p w:rsidR="00D856E5" w:rsidRPr="003B3B83" w:rsidRDefault="003B3B83" w:rsidP="003B3B83">
      <w:pPr>
        <w:jc w:val="center"/>
        <w:rPr>
          <w:sz w:val="72"/>
        </w:rPr>
      </w:pPr>
      <w:r w:rsidRPr="003B3B83">
        <w:rPr>
          <w:sz w:val="72"/>
        </w:rPr>
        <w:t>BRACHIAL TRICEPS</w:t>
      </w:r>
    </w:p>
    <w:sectPr w:rsidR="00D856E5" w:rsidRPr="003B3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83"/>
    <w:rsid w:val="00084220"/>
    <w:rsid w:val="003B3B83"/>
    <w:rsid w:val="0098192B"/>
    <w:rsid w:val="00D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2F4E10-45EF-4774-A0E0-BEAAD96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2019-05-07T16:41:00Z</dcterms:created>
  <dcterms:modified xsi:type="dcterms:W3CDTF">2019-05-07T16:44:00Z</dcterms:modified>
</cp:coreProperties>
</file>